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09" w:rsidRPr="00303A36" w:rsidRDefault="00D13409" w:rsidP="00D13409">
      <w:pPr>
        <w:pStyle w:val="Pa13"/>
        <w:spacing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630095">
        <w:rPr>
          <w:rFonts w:ascii="Times New Roman" w:hAnsi="Times New Roman" w:cs="Times New Roman"/>
          <w:b/>
          <w:color w:val="000000" w:themeColor="text1"/>
        </w:rPr>
        <w:t>Video Title: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r w:rsidRPr="00303A36">
        <w:rPr>
          <w:rFonts w:ascii="Times New Roman" w:hAnsi="Times New Roman" w:cs="Times New Roman"/>
          <w:color w:val="000000" w:themeColor="text1"/>
        </w:rPr>
        <w:t>A Day in the Life with ADHD</w:t>
      </w:r>
      <w:bookmarkEnd w:id="0"/>
    </w:p>
    <w:p w:rsidR="00D13409" w:rsidRPr="00303A36" w:rsidRDefault="00D13409" w:rsidP="00D13409">
      <w:pPr>
        <w:pStyle w:val="Pa13"/>
        <w:spacing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630095">
        <w:rPr>
          <w:rFonts w:ascii="Times New Roman" w:hAnsi="Times New Roman" w:cs="Times New Roman"/>
          <w:b/>
          <w:color w:val="000000" w:themeColor="text1"/>
        </w:rPr>
        <w:t>Video URL: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6831BF">
          <w:rPr>
            <w:rStyle w:val="Hyperlink"/>
            <w:rFonts w:ascii="Times New Roman" w:hAnsi="Times New Roman" w:cs="Times New Roman"/>
          </w:rPr>
          <w:t>https://www.youtube.com/watch?v=t32CK5t8d2Q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D13409" w:rsidRPr="00303A36" w:rsidRDefault="00D13409" w:rsidP="00D13409">
      <w:pPr>
        <w:pStyle w:val="Pa13"/>
        <w:spacing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630095">
        <w:rPr>
          <w:rFonts w:ascii="Times New Roman" w:hAnsi="Times New Roman" w:cs="Times New Roman"/>
          <w:b/>
          <w:color w:val="000000" w:themeColor="text1"/>
        </w:rPr>
        <w:t>Run Time:</w:t>
      </w:r>
      <w:r w:rsidRPr="00303A36">
        <w:rPr>
          <w:rFonts w:ascii="Times New Roman" w:hAnsi="Times New Roman" w:cs="Times New Roman"/>
          <w:color w:val="000000" w:themeColor="text1"/>
        </w:rPr>
        <w:t xml:space="preserve"> 5:59</w:t>
      </w:r>
    </w:p>
    <w:p w:rsidR="00D13409" w:rsidRPr="00303A36" w:rsidRDefault="00D13409" w:rsidP="00D13409">
      <w:pPr>
        <w:pStyle w:val="Pa13"/>
        <w:spacing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630095">
        <w:rPr>
          <w:rFonts w:ascii="Times New Roman" w:hAnsi="Times New Roman" w:cs="Times New Roman"/>
          <w:b/>
          <w:color w:val="000000" w:themeColor="text1"/>
        </w:rPr>
        <w:t>Source: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r w:rsidRPr="00B81DE8">
        <w:rPr>
          <w:rFonts w:ascii="Times New Roman" w:hAnsi="Times New Roman" w:cs="Times New Roman"/>
          <w:color w:val="000000" w:themeColor="text1"/>
        </w:rPr>
        <w:t>Charleston Shoe Productions</w:t>
      </w:r>
      <w:r>
        <w:rPr>
          <w:rFonts w:ascii="Times New Roman" w:hAnsi="Times New Roman" w:cs="Times New Roman"/>
          <w:color w:val="000000" w:themeColor="text1"/>
        </w:rPr>
        <w:t>/</w:t>
      </w:r>
      <w:r w:rsidRPr="00303A36">
        <w:rPr>
          <w:rFonts w:ascii="Times New Roman" w:hAnsi="Times New Roman" w:cs="Times New Roman"/>
          <w:color w:val="000000" w:themeColor="text1"/>
        </w:rPr>
        <w:t>YouTube</w:t>
      </w:r>
    </w:p>
    <w:p w:rsidR="00D13409" w:rsidRPr="00303A36" w:rsidRDefault="00D13409" w:rsidP="00D13409">
      <w:pPr>
        <w:pStyle w:val="Pa13"/>
        <w:spacing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630095">
        <w:rPr>
          <w:rFonts w:ascii="Times New Roman" w:hAnsi="Times New Roman" w:cs="Times New Roman"/>
          <w:b/>
          <w:color w:val="000000" w:themeColor="text1"/>
        </w:rPr>
        <w:t>Close Caption Available:</w:t>
      </w:r>
      <w:r w:rsidRPr="00303A36">
        <w:rPr>
          <w:rFonts w:ascii="Times New Roman" w:hAnsi="Times New Roman" w:cs="Times New Roman"/>
          <w:color w:val="000000" w:themeColor="text1"/>
        </w:rPr>
        <w:t xml:space="preserve"> Yes</w:t>
      </w:r>
    </w:p>
    <w:p w:rsidR="00D13409" w:rsidRPr="00303A36" w:rsidRDefault="00D13409" w:rsidP="00D13409">
      <w:pPr>
        <w:pStyle w:val="Default"/>
        <w:rPr>
          <w:color w:val="000000" w:themeColor="text1"/>
        </w:rPr>
      </w:pPr>
    </w:p>
    <w:p w:rsidR="00D13409" w:rsidRPr="00303A36" w:rsidRDefault="00D13409" w:rsidP="00D1340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 xml:space="preserve">Summary of Video: </w:t>
      </w:r>
    </w:p>
    <w:p w:rsidR="00D13409" w:rsidRPr="00303A36" w:rsidRDefault="00D13409" w:rsidP="00D1340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13409" w:rsidRPr="00303A36" w:rsidRDefault="00D13409" w:rsidP="00D1340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Chapter 3 talks about Attention-Deficit Hyperactivity Disorder, also known as ADHD. It explores the different features that someone with ADHD can display and how to deal with them. The chapter also describes the 3 symptom clusters of ADHD: inattention, hyperactivity, and impulsivity. This video portrays a male, teenager dealing with ADHD. It goes through his life and shows what a person with ADHD struggles with on a daily basis. As you watch this video, please answer the following questions:</w:t>
      </w:r>
    </w:p>
    <w:p w:rsidR="00D13409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</w:p>
    <w:p w:rsidR="00D13409" w:rsidRPr="00303A36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 xml:space="preserve">1. What evidence can you find of ADHD? Which symptom clusters are portrayed: </w:t>
      </w:r>
      <w:proofErr w:type="gramStart"/>
      <w:r w:rsidRPr="00303A36">
        <w:rPr>
          <w:rFonts w:ascii="Times New Roman" w:hAnsi="Times New Roman" w:cs="Times New Roman"/>
          <w:color w:val="000000" w:themeColor="text1"/>
        </w:rPr>
        <w:t>inattention,</w:t>
      </w:r>
      <w:proofErr w:type="gramEnd"/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</w:p>
    <w:p w:rsidR="00D13409" w:rsidRPr="00303A36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proofErr w:type="gramStart"/>
      <w:r w:rsidRPr="00303A36">
        <w:rPr>
          <w:rFonts w:ascii="Times New Roman" w:hAnsi="Times New Roman" w:cs="Times New Roman"/>
          <w:color w:val="000000" w:themeColor="text1"/>
        </w:rPr>
        <w:t>hyperactivity</w:t>
      </w:r>
      <w:proofErr w:type="gramEnd"/>
      <w:r w:rsidRPr="00303A36">
        <w:rPr>
          <w:rFonts w:ascii="Times New Roman" w:hAnsi="Times New Roman" w:cs="Times New Roman"/>
          <w:color w:val="000000" w:themeColor="text1"/>
        </w:rPr>
        <w:t>, and/or impulsivity?</w:t>
      </w:r>
    </w:p>
    <w:p w:rsidR="00D13409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</w:p>
    <w:p w:rsidR="00D13409" w:rsidRPr="00303A36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2. How were the other images on the screen being portrayed? What is the meaning of them?</w:t>
      </w:r>
    </w:p>
    <w:p w:rsidR="00D13409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</w:p>
    <w:p w:rsidR="00D13409" w:rsidRPr="00303A36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3. How could his teachers, peers, and parents have handled the situations differently?</w:t>
      </w:r>
    </w:p>
    <w:p w:rsidR="00D13409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</w:p>
    <w:p w:rsidR="00D13409" w:rsidRPr="00303A36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4. In what ways could he optimally cope with his ADHD?</w:t>
      </w:r>
    </w:p>
    <w:p w:rsidR="00D13409" w:rsidRDefault="00D13409" w:rsidP="00D13409">
      <w:pPr>
        <w:pStyle w:val="Pa13"/>
        <w:spacing w:before="60" w:line="240" w:lineRule="auto"/>
        <w:rPr>
          <w:rFonts w:ascii="Times New Roman" w:hAnsi="Times New Roman" w:cs="Times New Roman"/>
          <w:color w:val="000000" w:themeColor="text1"/>
        </w:rPr>
      </w:pPr>
    </w:p>
    <w:p w:rsidR="00D13409" w:rsidRPr="00303A36" w:rsidRDefault="00D13409" w:rsidP="00D13409">
      <w:pPr>
        <w:pStyle w:val="Pa13"/>
        <w:spacing w:before="60" w:line="240" w:lineRule="auto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5. If you were the man in the video, would you have acted the same towards the end? Why or</w:t>
      </w:r>
    </w:p>
    <w:p w:rsidR="00D13409" w:rsidRPr="00303A36" w:rsidRDefault="00D13409" w:rsidP="00D13409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</w:rPr>
      </w:pPr>
      <w:proofErr w:type="gramStart"/>
      <w:r w:rsidRPr="00303A36">
        <w:rPr>
          <w:rFonts w:ascii="Times New Roman" w:hAnsi="Times New Roman" w:cs="Times New Roman"/>
          <w:color w:val="000000" w:themeColor="text1"/>
        </w:rPr>
        <w:t>why</w:t>
      </w:r>
      <w:proofErr w:type="gramEnd"/>
      <w:r w:rsidRPr="00303A36">
        <w:rPr>
          <w:rFonts w:ascii="Times New Roman" w:hAnsi="Times New Roman" w:cs="Times New Roman"/>
          <w:color w:val="000000" w:themeColor="text1"/>
        </w:rPr>
        <w:t xml:space="preserve"> not? </w:t>
      </w:r>
    </w:p>
    <w:p w:rsidR="00D5470C" w:rsidRDefault="00D5470C"/>
    <w:sectPr w:rsidR="00D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09"/>
    <w:rsid w:val="00D13409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409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13409"/>
    <w:pPr>
      <w:spacing w:line="281" w:lineRule="atLeast"/>
    </w:pPr>
    <w:rPr>
      <w:rFonts w:ascii="Helvetica Neue" w:hAnsi="Helvetica Neue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13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409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13409"/>
    <w:pPr>
      <w:spacing w:line="281" w:lineRule="atLeast"/>
    </w:pPr>
    <w:rPr>
      <w:rFonts w:ascii="Helvetica Neue" w:hAnsi="Helvetica Neue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1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32CK5t8d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2017-12-11T19:55:00Z</dcterms:created>
  <dcterms:modified xsi:type="dcterms:W3CDTF">2017-12-11T19:55:00Z</dcterms:modified>
</cp:coreProperties>
</file>