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AA" w:rsidRPr="008D38A6" w:rsidRDefault="006C6CAA" w:rsidP="006C6CAA">
      <w:pPr>
        <w:spacing w:after="0" w:line="240" w:lineRule="auto"/>
        <w:jc w:val="center"/>
        <w:rPr>
          <w:b/>
          <w:sz w:val="24"/>
          <w:szCs w:val="24"/>
        </w:rPr>
      </w:pPr>
      <w:r w:rsidRPr="008D38A6">
        <w:rPr>
          <w:b/>
          <w:sz w:val="24"/>
          <w:szCs w:val="24"/>
        </w:rPr>
        <w:t>Chapter 11</w:t>
      </w:r>
    </w:p>
    <w:p w:rsidR="006C6CAA" w:rsidRPr="008D38A6" w:rsidRDefault="006C6CAA" w:rsidP="006C6CAA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 w:rsidRPr="008D38A6">
        <w:rPr>
          <w:b/>
          <w:sz w:val="24"/>
          <w:szCs w:val="24"/>
        </w:rPr>
        <w:t>Herb Kelleher on Organizational Culture</w:t>
      </w:r>
    </w:p>
    <w:bookmarkEnd w:id="0"/>
    <w:p w:rsidR="006C6CAA" w:rsidRPr="008D38A6" w:rsidRDefault="006C6CAA" w:rsidP="006C6CAA">
      <w:pPr>
        <w:spacing w:after="0" w:line="240" w:lineRule="auto"/>
        <w:rPr>
          <w:b/>
          <w:sz w:val="24"/>
          <w:szCs w:val="24"/>
        </w:rPr>
      </w:pPr>
    </w:p>
    <w:p w:rsidR="006C6CAA" w:rsidRPr="008D38A6" w:rsidRDefault="006C6CAA" w:rsidP="006C6CAA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8D38A6">
        <w:rPr>
          <w:rFonts w:eastAsia="Times New Roman" w:cs="Times New Roman"/>
          <w:bCs/>
          <w:color w:val="000000"/>
          <w:sz w:val="24"/>
          <w:szCs w:val="24"/>
        </w:rPr>
        <w:t>The business of people is people. Southwest Airlines’ former CEO Herb Kelleher offers sage advice on building a people-centered culture.</w:t>
      </w:r>
    </w:p>
    <w:p w:rsidR="006C6CAA" w:rsidRPr="008D38A6" w:rsidRDefault="006C6CAA" w:rsidP="006C6CAA">
      <w:pPr>
        <w:spacing w:after="0" w:line="240" w:lineRule="auto"/>
        <w:rPr>
          <w:b/>
          <w:sz w:val="24"/>
          <w:szCs w:val="24"/>
        </w:rPr>
      </w:pPr>
    </w:p>
    <w:p w:rsidR="006C6CAA" w:rsidRPr="008D38A6" w:rsidRDefault="006C6CAA" w:rsidP="006C6CAA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i/>
          <w:sz w:val="24"/>
          <w:szCs w:val="24"/>
        </w:rPr>
        <w:t xml:space="preserve">Use with: </w:t>
      </w:r>
      <w:hyperlink r:id="rId6" w:history="1">
        <w:r w:rsidRPr="008D38A6">
          <w:rPr>
            <w:rStyle w:val="Hyperlink"/>
            <w:rFonts w:eastAsia="Times New Roman" w:cs="Times New Roman"/>
            <w:bCs/>
            <w:sz w:val="24"/>
            <w:szCs w:val="24"/>
          </w:rPr>
          <w:t>http://www.youtub</w:t>
        </w:r>
        <w:r w:rsidRPr="008D38A6">
          <w:rPr>
            <w:rStyle w:val="Hyperlink"/>
            <w:rFonts w:eastAsia="Times New Roman" w:cs="Times New Roman"/>
            <w:bCs/>
            <w:sz w:val="24"/>
            <w:szCs w:val="24"/>
          </w:rPr>
          <w:t>e</w:t>
        </w:r>
        <w:r w:rsidRPr="008D38A6">
          <w:rPr>
            <w:rStyle w:val="Hyperlink"/>
            <w:rFonts w:eastAsia="Times New Roman" w:cs="Times New Roman"/>
            <w:bCs/>
            <w:sz w:val="24"/>
            <w:szCs w:val="24"/>
          </w:rPr>
          <w:t>.com/watch?v=</w:t>
        </w:r>
        <w:r w:rsidRPr="008D38A6">
          <w:rPr>
            <w:rStyle w:val="Hyperlink"/>
            <w:rFonts w:eastAsia="Times New Roman" w:cs="Times New Roman"/>
            <w:bCs/>
            <w:sz w:val="24"/>
            <w:szCs w:val="24"/>
          </w:rPr>
          <w:t>o</w:t>
        </w:r>
        <w:r w:rsidRPr="008D38A6">
          <w:rPr>
            <w:rStyle w:val="Hyperlink"/>
            <w:rFonts w:eastAsia="Times New Roman" w:cs="Times New Roman"/>
            <w:bCs/>
            <w:sz w:val="24"/>
            <w:szCs w:val="24"/>
          </w:rPr>
          <w:t>xTFA1kh1m8</w:t>
        </w:r>
      </w:hyperlink>
      <w:r w:rsidRPr="008D38A6">
        <w:rPr>
          <w:rFonts w:eastAsia="Times New Roman" w:cs="Times New Roman"/>
          <w:bCs/>
          <w:color w:val="000000"/>
          <w:sz w:val="24"/>
          <w:szCs w:val="24"/>
        </w:rPr>
        <w:t xml:space="preserve"> (5:19)</w:t>
      </w:r>
    </w:p>
    <w:p w:rsidR="006C6CAA" w:rsidRPr="008D38A6" w:rsidRDefault="006C6CAA" w:rsidP="006C6CAA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6C6CAA" w:rsidRDefault="006C6CAA" w:rsidP="006C6CA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What is distinctive about Southwest’s culture?</w:t>
      </w:r>
    </w:p>
    <w:p w:rsidR="006C6CAA" w:rsidRDefault="006C6CAA" w:rsidP="006C6CAA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6C6CAA" w:rsidRDefault="006C6CAA" w:rsidP="006C6CAA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6C6CAA" w:rsidRDefault="006C6CAA" w:rsidP="006C6CAA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6C6CAA" w:rsidRPr="002752F1" w:rsidRDefault="006C6CAA" w:rsidP="006C6CAA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6C6CAA" w:rsidRDefault="006C6CAA" w:rsidP="006C6CA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How is Southwest’s culture connected to its strategy?</w:t>
      </w:r>
    </w:p>
    <w:p w:rsidR="006C6CAA" w:rsidRDefault="006C6CAA" w:rsidP="006C6CAA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6C6CAA" w:rsidRDefault="006C6CAA" w:rsidP="006C6CAA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6C6CAA" w:rsidRDefault="006C6CAA" w:rsidP="006C6CAA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6C6CAA" w:rsidRPr="002752F1" w:rsidRDefault="006C6CAA" w:rsidP="006C6CAA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6C6CAA" w:rsidRDefault="006C6CAA" w:rsidP="006C6CA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How does Kelleher distinguish between tangible and intangible resources?</w:t>
      </w:r>
    </w:p>
    <w:p w:rsidR="006C6CAA" w:rsidRDefault="006C6CAA" w:rsidP="006C6CAA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6C6CAA" w:rsidRDefault="006C6CAA" w:rsidP="006C6CAA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6C6CAA" w:rsidRDefault="006C6CAA" w:rsidP="006C6CAA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6C6CAA" w:rsidRPr="002752F1" w:rsidRDefault="006C6CAA" w:rsidP="006C6CAA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6C6CAA" w:rsidRPr="008D38A6" w:rsidRDefault="006C6CAA" w:rsidP="006C6CA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Is the Southwest culture appropriate for all organizations? Explain.</w:t>
      </w:r>
    </w:p>
    <w:p w:rsidR="006C6CAA" w:rsidRPr="008D38A6" w:rsidRDefault="006C6CAA" w:rsidP="006C6CAA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6C6CAA" w:rsidRPr="008D38A6" w:rsidRDefault="006C6CAA" w:rsidP="006C6CAA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D167A7" w:rsidRDefault="00D167A7"/>
    <w:sectPr w:rsidR="00D16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F270F"/>
    <w:multiLevelType w:val="hybridMultilevel"/>
    <w:tmpl w:val="8D3CA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AA"/>
    <w:rsid w:val="006C6CAA"/>
    <w:rsid w:val="00D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A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C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6C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A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C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6C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oxTFA1kh1m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1</cp:revision>
  <dcterms:created xsi:type="dcterms:W3CDTF">2018-06-17T18:32:00Z</dcterms:created>
  <dcterms:modified xsi:type="dcterms:W3CDTF">2018-06-17T18:32:00Z</dcterms:modified>
</cp:coreProperties>
</file>