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28" w:rsidRPr="008D38A6" w:rsidRDefault="000F4728" w:rsidP="000F4728">
      <w:pPr>
        <w:spacing w:after="0" w:line="240" w:lineRule="auto"/>
        <w:jc w:val="center"/>
        <w:rPr>
          <w:b/>
          <w:sz w:val="24"/>
          <w:szCs w:val="24"/>
        </w:rPr>
      </w:pPr>
      <w:r w:rsidRPr="008D38A6">
        <w:rPr>
          <w:b/>
          <w:sz w:val="24"/>
          <w:szCs w:val="24"/>
        </w:rPr>
        <w:t>Chapter 10</w:t>
      </w:r>
    </w:p>
    <w:p w:rsidR="000F4728" w:rsidRPr="008D38A6" w:rsidRDefault="000F4728" w:rsidP="000F472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8D38A6">
        <w:rPr>
          <w:b/>
          <w:sz w:val="24"/>
          <w:szCs w:val="24"/>
        </w:rPr>
        <w:t xml:space="preserve">Steve Jobs </w:t>
      </w:r>
      <w:r>
        <w:rPr>
          <w:b/>
          <w:sz w:val="24"/>
          <w:szCs w:val="24"/>
        </w:rPr>
        <w:t>-</w:t>
      </w:r>
      <w:r w:rsidRPr="008D38A6">
        <w:rPr>
          <w:b/>
          <w:sz w:val="24"/>
          <w:szCs w:val="24"/>
        </w:rPr>
        <w:t xml:space="preserve"> Organizational Structure</w:t>
      </w:r>
    </w:p>
    <w:bookmarkEnd w:id="0"/>
    <w:p w:rsidR="000F4728" w:rsidRPr="008D38A6" w:rsidRDefault="000F4728" w:rsidP="000F4728">
      <w:pPr>
        <w:spacing w:after="0" w:line="240" w:lineRule="auto"/>
        <w:jc w:val="center"/>
        <w:rPr>
          <w:b/>
          <w:sz w:val="24"/>
          <w:szCs w:val="24"/>
        </w:rPr>
      </w:pPr>
    </w:p>
    <w:p w:rsidR="000F4728" w:rsidRPr="008D38A6" w:rsidRDefault="000F4728" w:rsidP="000F4728">
      <w:pPr>
        <w:spacing w:after="0" w:line="240" w:lineRule="auto"/>
        <w:rPr>
          <w:sz w:val="24"/>
          <w:szCs w:val="24"/>
        </w:rPr>
      </w:pPr>
      <w:r w:rsidRPr="008D38A6">
        <w:rPr>
          <w:sz w:val="24"/>
          <w:szCs w:val="24"/>
        </w:rPr>
        <w:t xml:space="preserve">Apple’s iconic late founder Steve Jobs discusses Apple’s unique approach to structure. </w:t>
      </w:r>
    </w:p>
    <w:p w:rsidR="000F4728" w:rsidRPr="008D38A6" w:rsidRDefault="000F4728" w:rsidP="000F4728">
      <w:pPr>
        <w:spacing w:after="0" w:line="240" w:lineRule="auto"/>
        <w:rPr>
          <w:i/>
          <w:sz w:val="24"/>
          <w:szCs w:val="24"/>
        </w:rPr>
      </w:pPr>
    </w:p>
    <w:p w:rsidR="000F4728" w:rsidRPr="008D38A6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i/>
          <w:sz w:val="24"/>
          <w:szCs w:val="24"/>
        </w:rPr>
        <w:t>Use with</w:t>
      </w:r>
      <w:r w:rsidRPr="008D38A6">
        <w:rPr>
          <w:sz w:val="24"/>
          <w:szCs w:val="24"/>
        </w:rPr>
        <w:t xml:space="preserve">: </w:t>
      </w:r>
      <w:hyperlink r:id="rId6" w:history="1">
        <w:r w:rsidRPr="008D38A6">
          <w:rPr>
            <w:rStyle w:val="Hyperlink"/>
            <w:sz w:val="24"/>
            <w:szCs w:val="24"/>
          </w:rPr>
          <w:t>https://www.youtube.com/wa</w:t>
        </w:r>
        <w:r w:rsidRPr="008D38A6">
          <w:rPr>
            <w:rStyle w:val="Hyperlink"/>
            <w:sz w:val="24"/>
            <w:szCs w:val="24"/>
          </w:rPr>
          <w:t>t</w:t>
        </w:r>
        <w:r w:rsidRPr="008D38A6">
          <w:rPr>
            <w:rStyle w:val="Hyperlink"/>
            <w:sz w:val="24"/>
            <w:szCs w:val="24"/>
          </w:rPr>
          <w:t>ch?v=xcTtQ0hiHbE</w:t>
        </w:r>
      </w:hyperlink>
      <w:r w:rsidRPr="008D38A6">
        <w:rPr>
          <w:sz w:val="24"/>
          <w:szCs w:val="24"/>
        </w:rPr>
        <w:t xml:space="preserve"> (2:26)</w:t>
      </w:r>
    </w:p>
    <w:p w:rsidR="000F4728" w:rsidRPr="008D38A6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Default="000F4728" w:rsidP="000F47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did Steve Jobs mean when he said that Apple is “organized like a startup?”</w:t>
      </w:r>
    </w:p>
    <w:p w:rsidR="000F4728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Pr="002752F1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Default="000F4728" w:rsidP="000F47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did Jobs describe his daily routine?</w:t>
      </w:r>
    </w:p>
    <w:p w:rsidR="000F4728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Pr="002752F1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Default="000F4728" w:rsidP="000F47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connections do you see between Apple’s structure and its strategy?</w:t>
      </w:r>
    </w:p>
    <w:p w:rsidR="000F4728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Pr="002752F1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0F4728" w:rsidRPr="008D38A6" w:rsidRDefault="000F4728" w:rsidP="000F47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Could Apple’s structure be effective in other organizations? Explain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0F4728" w:rsidRPr="008D38A6" w:rsidRDefault="000F4728" w:rsidP="000F47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D167A7" w:rsidRDefault="00D167A7"/>
    <w:sectPr w:rsidR="00D1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E2A"/>
    <w:multiLevelType w:val="hybridMultilevel"/>
    <w:tmpl w:val="055A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28"/>
    <w:rsid w:val="000F4728"/>
    <w:rsid w:val="00D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7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TtQ0hiH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1</cp:revision>
  <dcterms:created xsi:type="dcterms:W3CDTF">2018-06-17T18:32:00Z</dcterms:created>
  <dcterms:modified xsi:type="dcterms:W3CDTF">2018-06-17T18:32:00Z</dcterms:modified>
</cp:coreProperties>
</file>